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8BBFB" w14:textId="7C6F85B1" w:rsidR="00EF1A3B" w:rsidRDefault="00554F3A" w:rsidP="00EF1A3B">
      <w:pPr>
        <w:pStyle w:val="HTMLPreformatted"/>
        <w:shd w:val="clear" w:color="auto" w:fill="FFFFFF"/>
        <w:spacing w:line="480" w:lineRule="auto"/>
        <w:jc w:val="center"/>
        <w:rPr>
          <w:rFonts w:ascii="Times New Roman" w:hAnsi="Times New Roman" w:cs="Times New Roman"/>
          <w:b/>
          <w:sz w:val="24"/>
          <w:szCs w:val="24"/>
          <w:lang w:val="en-GB"/>
        </w:rPr>
      </w:pPr>
      <w:r w:rsidRPr="00554F3A">
        <w:rPr>
          <w:rFonts w:ascii="Times New Roman" w:eastAsia="Calibri" w:hAnsi="Times New Roman" w:cs="Times New Roman"/>
          <w:b/>
          <w:bCs/>
          <w:sz w:val="24"/>
          <w:szCs w:val="24"/>
        </w:rPr>
        <w:t>U</w:t>
      </w:r>
      <w:r w:rsidR="005B7D04">
        <w:rPr>
          <w:rFonts w:ascii="Times New Roman" w:eastAsia="Calibri" w:hAnsi="Times New Roman" w:cs="Times New Roman"/>
          <w:b/>
          <w:bCs/>
          <w:sz w:val="24"/>
          <w:szCs w:val="24"/>
        </w:rPr>
        <w:t xml:space="preserve">ma abordagem </w:t>
      </w:r>
      <w:proofErr w:type="spellStart"/>
      <w:r w:rsidR="005B7D04">
        <w:rPr>
          <w:rFonts w:ascii="Times New Roman" w:eastAsia="Calibri" w:hAnsi="Times New Roman" w:cs="Times New Roman"/>
          <w:b/>
          <w:bCs/>
          <w:sz w:val="24"/>
          <w:szCs w:val="24"/>
        </w:rPr>
        <w:t>linguageira</w:t>
      </w:r>
      <w:proofErr w:type="spellEnd"/>
      <w:r w:rsidR="005B7D04">
        <w:rPr>
          <w:rFonts w:ascii="Times New Roman" w:eastAsia="Calibri" w:hAnsi="Times New Roman" w:cs="Times New Roman"/>
          <w:b/>
          <w:bCs/>
          <w:sz w:val="24"/>
          <w:szCs w:val="24"/>
        </w:rPr>
        <w:t xml:space="preserve"> do mal-estar</w:t>
      </w:r>
      <w:r w:rsidRPr="00554F3A">
        <w:rPr>
          <w:rFonts w:ascii="Times New Roman" w:eastAsia="Calibri" w:hAnsi="Times New Roman" w:cs="Times New Roman"/>
          <w:b/>
          <w:bCs/>
          <w:sz w:val="24"/>
          <w:szCs w:val="24"/>
          <w:lang w:val="en-GB"/>
        </w:rPr>
        <w:t xml:space="preserve"> </w:t>
      </w:r>
    </w:p>
    <w:p w14:paraId="43E6F63C" w14:textId="04F65951" w:rsidR="00554F3A" w:rsidRDefault="00554F3A" w:rsidP="00EF1A3B">
      <w:pPr>
        <w:pStyle w:val="HTMLPreformatted"/>
        <w:shd w:val="clear" w:color="auto" w:fill="FFFFFF"/>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A language approach to malaise</w:t>
      </w:r>
    </w:p>
    <w:p w14:paraId="106B71B8" w14:textId="7E3CD41C" w:rsidR="00554F3A" w:rsidRPr="00554F3A" w:rsidRDefault="00554F3A" w:rsidP="00EF1A3B">
      <w:pPr>
        <w:pStyle w:val="HTMLPreformatted"/>
        <w:shd w:val="clear" w:color="auto" w:fill="FFFFFF"/>
        <w:spacing w:line="480" w:lineRule="auto"/>
        <w:jc w:val="center"/>
        <w:rPr>
          <w:rFonts w:ascii="Times New Roman" w:hAnsi="Times New Roman" w:cs="Times New Roman"/>
          <w:b/>
          <w:sz w:val="24"/>
          <w:szCs w:val="24"/>
          <w:lang w:val="fr-FR"/>
        </w:rPr>
      </w:pPr>
      <w:r>
        <w:rPr>
          <w:rFonts w:ascii="Times New Roman" w:hAnsi="Times New Roman" w:cs="Times New Roman"/>
          <w:b/>
          <w:sz w:val="24"/>
          <w:szCs w:val="24"/>
          <w:lang w:val="fr-FR"/>
        </w:rPr>
        <w:t xml:space="preserve">Une </w:t>
      </w:r>
      <w:r w:rsidR="005B7D04">
        <w:rPr>
          <w:rFonts w:ascii="Times New Roman" w:hAnsi="Times New Roman" w:cs="Times New Roman"/>
          <w:b/>
          <w:sz w:val="24"/>
          <w:szCs w:val="24"/>
          <w:lang w:val="fr-FR"/>
        </w:rPr>
        <w:t>approche langagier du malaise</w:t>
      </w:r>
      <w:r>
        <w:rPr>
          <w:rFonts w:ascii="Times New Roman" w:hAnsi="Times New Roman" w:cs="Times New Roman"/>
          <w:b/>
          <w:sz w:val="24"/>
          <w:szCs w:val="24"/>
          <w:lang w:val="fr-FR"/>
        </w:rPr>
        <w:t xml:space="preserve"> </w:t>
      </w:r>
    </w:p>
    <w:p w14:paraId="3C2AD126" w14:textId="77777777" w:rsidR="00EF1A3B" w:rsidRDefault="00EF1A3B" w:rsidP="00C10259">
      <w:pPr>
        <w:pStyle w:val="Titulo3"/>
        <w:numPr>
          <w:ilvl w:val="0"/>
          <w:numId w:val="0"/>
        </w:numPr>
        <w:spacing w:line="480" w:lineRule="auto"/>
        <w:jc w:val="center"/>
        <w:outlineLvl w:val="9"/>
      </w:pPr>
    </w:p>
    <w:p w14:paraId="1BEBA148" w14:textId="0C64BBD6" w:rsidR="006C75FF" w:rsidRDefault="005B7D04" w:rsidP="006C75FF">
      <w:pPr>
        <w:spacing w:after="0" w:line="360" w:lineRule="auto"/>
        <w:jc w:val="right"/>
        <w:rPr>
          <w:rFonts w:ascii="Times New Roman" w:hAnsi="Times New Roman" w:cs="Times New Roman"/>
          <w:b/>
          <w:sz w:val="24"/>
          <w:szCs w:val="24"/>
          <w:lang w:val="en-US"/>
        </w:rPr>
      </w:pPr>
      <w:r>
        <w:rPr>
          <w:rFonts w:ascii="Times New Roman" w:hAnsi="Times New Roman" w:cs="Times New Roman"/>
          <w:b/>
          <w:sz w:val="24"/>
          <w:szCs w:val="24"/>
          <w:lang w:val="en-US"/>
        </w:rPr>
        <w:t xml:space="preserve">Lucas José Ávila </w:t>
      </w:r>
      <w:proofErr w:type="spellStart"/>
      <w:r>
        <w:rPr>
          <w:rFonts w:ascii="Times New Roman" w:hAnsi="Times New Roman" w:cs="Times New Roman"/>
          <w:b/>
          <w:sz w:val="24"/>
          <w:szCs w:val="24"/>
          <w:lang w:val="en-US"/>
        </w:rPr>
        <w:t>Zaher</w:t>
      </w:r>
      <w:proofErr w:type="spellEnd"/>
      <w:r>
        <w:rPr>
          <w:rFonts w:ascii="Times New Roman" w:hAnsi="Times New Roman" w:cs="Times New Roman"/>
          <w:b/>
          <w:sz w:val="24"/>
          <w:szCs w:val="24"/>
          <w:lang w:val="en-US"/>
        </w:rPr>
        <w:t xml:space="preserve"> (ZAHER, L. J. A.)</w:t>
      </w:r>
    </w:p>
    <w:p w14:paraId="0AC04005" w14:textId="2E2C5865" w:rsidR="005B7D04" w:rsidRDefault="005B7D04" w:rsidP="006C75FF">
      <w:pPr>
        <w:spacing w:after="0" w:line="360" w:lineRule="auto"/>
        <w:jc w:val="right"/>
        <w:rPr>
          <w:rFonts w:ascii="Times New Roman" w:hAnsi="Times New Roman" w:cs="Times New Roman"/>
          <w:sz w:val="24"/>
          <w:szCs w:val="24"/>
          <w:lang w:val="en-US"/>
        </w:rPr>
      </w:pPr>
      <w:proofErr w:type="spellStart"/>
      <w:r>
        <w:rPr>
          <w:rFonts w:ascii="Times New Roman" w:hAnsi="Times New Roman" w:cs="Times New Roman"/>
          <w:sz w:val="24"/>
          <w:szCs w:val="24"/>
          <w:lang w:val="en-US"/>
        </w:rPr>
        <w:t>Psicólogo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Universidade</w:t>
      </w:r>
      <w:proofErr w:type="spellEnd"/>
      <w:r>
        <w:rPr>
          <w:rFonts w:ascii="Times New Roman" w:hAnsi="Times New Roman" w:cs="Times New Roman"/>
          <w:sz w:val="24"/>
          <w:szCs w:val="24"/>
          <w:lang w:val="en-US"/>
        </w:rPr>
        <w:t xml:space="preserve"> Federal de </w:t>
      </w:r>
      <w:proofErr w:type="spellStart"/>
      <w:r>
        <w:rPr>
          <w:rFonts w:ascii="Times New Roman" w:hAnsi="Times New Roman" w:cs="Times New Roman"/>
          <w:sz w:val="24"/>
          <w:szCs w:val="24"/>
          <w:lang w:val="en-US"/>
        </w:rPr>
        <w:t>Mato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Grosso</w:t>
      </w:r>
      <w:proofErr w:type="spellEnd"/>
      <w:r>
        <w:rPr>
          <w:rFonts w:ascii="Times New Roman" w:hAnsi="Times New Roman" w:cs="Times New Roman"/>
          <w:sz w:val="24"/>
          <w:szCs w:val="24"/>
          <w:lang w:val="en-US"/>
        </w:rPr>
        <w:t xml:space="preserve"> do </w:t>
      </w:r>
      <w:proofErr w:type="spellStart"/>
      <w:r>
        <w:rPr>
          <w:rFonts w:ascii="Times New Roman" w:hAnsi="Times New Roman" w:cs="Times New Roman"/>
          <w:sz w:val="24"/>
          <w:szCs w:val="24"/>
          <w:lang w:val="en-US"/>
        </w:rPr>
        <w:t>Sul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bolsista</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iniciação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científica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CNPq</w:t>
      </w:r>
      <w:proofErr w:type="spellEnd"/>
      <w:r>
        <w:rPr>
          <w:rFonts w:ascii="Times New Roman" w:hAnsi="Times New Roman" w:cs="Times New Roman"/>
          <w:sz w:val="24"/>
          <w:szCs w:val="24"/>
          <w:lang w:val="en-US"/>
        </w:rPr>
        <w:t xml:space="preserve"> 2015-2016.</w:t>
      </w:r>
    </w:p>
    <w:p w14:paraId="328EDFCC" w14:textId="59285F7C" w:rsidR="005B7D04" w:rsidRDefault="005B7D04" w:rsidP="006C75FF">
      <w:pPr>
        <w:spacing w:after="0" w:line="360" w:lineRule="auto"/>
        <w:jc w:val="right"/>
        <w:rPr>
          <w:rFonts w:ascii="Times New Roman" w:hAnsi="Times New Roman" w:cs="Times New Roman"/>
          <w:sz w:val="24"/>
          <w:szCs w:val="24"/>
          <w:lang w:val="en-US"/>
        </w:rPr>
      </w:pPr>
      <w:proofErr w:type="spellStart"/>
      <w:r>
        <w:rPr>
          <w:rFonts w:ascii="Times New Roman" w:hAnsi="Times New Roman" w:cs="Times New Roman"/>
          <w:sz w:val="24"/>
          <w:szCs w:val="24"/>
          <w:lang w:val="en-US"/>
        </w:rPr>
        <w:t>Endereço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Diogo</w:t>
      </w:r>
      <w:proofErr w:type="spellEnd"/>
      <w:r>
        <w:rPr>
          <w:rFonts w:ascii="Times New Roman" w:hAnsi="Times New Roman" w:cs="Times New Roman"/>
          <w:sz w:val="24"/>
          <w:szCs w:val="24"/>
          <w:lang w:val="en-US"/>
        </w:rPr>
        <w:t xml:space="preserve"> José de Souza, 143</w:t>
      </w:r>
    </w:p>
    <w:p w14:paraId="39E67522" w14:textId="4FDA621A" w:rsidR="005B7D04" w:rsidRDefault="005B7D04" w:rsidP="006C75FF">
      <w:pPr>
        <w:spacing w:after="0"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CEP 79004-030</w:t>
      </w:r>
    </w:p>
    <w:p w14:paraId="7CE3F27B" w14:textId="371A4FE4" w:rsidR="005B7D04" w:rsidRDefault="005B7D04" w:rsidP="006C75FF">
      <w:pPr>
        <w:spacing w:after="0"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Campo Grande, MS – </w:t>
      </w:r>
      <w:proofErr w:type="spellStart"/>
      <w:r>
        <w:rPr>
          <w:rFonts w:ascii="Times New Roman" w:hAnsi="Times New Roman" w:cs="Times New Roman"/>
          <w:sz w:val="24"/>
          <w:szCs w:val="24"/>
          <w:lang w:val="en-US"/>
        </w:rPr>
        <w:t>Brasil</w:t>
      </w:r>
      <w:proofErr w:type="spellEnd"/>
    </w:p>
    <w:p w14:paraId="07F25E62" w14:textId="1458691E" w:rsidR="005B7D04" w:rsidRDefault="005B7D04" w:rsidP="006C75FF">
      <w:pPr>
        <w:spacing w:after="0" w:line="360" w:lineRule="auto"/>
        <w:jc w:val="right"/>
        <w:rPr>
          <w:rFonts w:ascii="Times New Roman" w:hAnsi="Times New Roman" w:cs="Times New Roman"/>
          <w:sz w:val="24"/>
          <w:szCs w:val="24"/>
          <w:lang w:val="en-US"/>
        </w:rPr>
      </w:pPr>
      <w:proofErr w:type="spellStart"/>
      <w:r>
        <w:rPr>
          <w:rFonts w:ascii="Times New Roman" w:hAnsi="Times New Roman" w:cs="Times New Roman"/>
          <w:sz w:val="24"/>
          <w:szCs w:val="24"/>
          <w:lang w:val="en-US"/>
        </w:rPr>
        <w:t>Telefone</w:t>
      </w:r>
      <w:proofErr w:type="spellEnd"/>
      <w:r>
        <w:rPr>
          <w:rFonts w:ascii="Times New Roman" w:hAnsi="Times New Roman" w:cs="Times New Roman"/>
          <w:sz w:val="24"/>
          <w:szCs w:val="24"/>
          <w:lang w:val="en-US"/>
        </w:rPr>
        <w:t>: (67) 99274-2291</w:t>
      </w:r>
    </w:p>
    <w:p w14:paraId="0777A743" w14:textId="08495102" w:rsidR="005B7D04" w:rsidRDefault="005B7D04" w:rsidP="006C75FF">
      <w:pPr>
        <w:spacing w:after="0" w:line="360" w:lineRule="auto"/>
        <w:jc w:val="right"/>
        <w:rPr>
          <w:rFonts w:ascii="Times New Roman" w:hAnsi="Times New Roman" w:cs="Times New Roman"/>
          <w:sz w:val="24"/>
          <w:szCs w:val="24"/>
          <w:lang w:val="en-US"/>
        </w:rPr>
      </w:pPr>
      <w:proofErr w:type="gramStart"/>
      <w:r>
        <w:rPr>
          <w:rFonts w:ascii="Times New Roman" w:hAnsi="Times New Roman" w:cs="Times New Roman"/>
          <w:sz w:val="24"/>
          <w:szCs w:val="24"/>
          <w:lang w:val="en-US"/>
        </w:rPr>
        <w:t>e</w:t>
      </w:r>
      <w:proofErr w:type="gramEnd"/>
      <w:r>
        <w:rPr>
          <w:rFonts w:ascii="Times New Roman" w:hAnsi="Times New Roman" w:cs="Times New Roman"/>
          <w:sz w:val="24"/>
          <w:szCs w:val="24"/>
          <w:lang w:val="en-US"/>
        </w:rPr>
        <w:t xml:space="preserve">-mail: </w:t>
      </w:r>
      <w:hyperlink r:id="rId8" w:history="1">
        <w:r w:rsidRPr="00A74F9D">
          <w:rPr>
            <w:rStyle w:val="Hyperlink"/>
            <w:rFonts w:ascii="Times New Roman" w:hAnsi="Times New Roman" w:cs="Times New Roman"/>
            <w:sz w:val="24"/>
            <w:szCs w:val="24"/>
            <w:lang w:val="en-US"/>
          </w:rPr>
          <w:t>lucanozaher@gmail.com</w:t>
        </w:r>
      </w:hyperlink>
    </w:p>
    <w:p w14:paraId="1EC56B15" w14:textId="77777777" w:rsidR="005B7D04" w:rsidRPr="005B7D04" w:rsidRDefault="005B7D04" w:rsidP="006C75FF">
      <w:pPr>
        <w:spacing w:after="0" w:line="360" w:lineRule="auto"/>
        <w:jc w:val="right"/>
        <w:rPr>
          <w:rFonts w:ascii="Times New Roman" w:hAnsi="Times New Roman" w:cs="Times New Roman"/>
          <w:sz w:val="24"/>
          <w:szCs w:val="24"/>
          <w:lang w:val="en-US"/>
        </w:rPr>
      </w:pPr>
    </w:p>
    <w:p w14:paraId="39970ABE" w14:textId="49CD1D2F" w:rsidR="006C75FF" w:rsidRPr="006C75FF" w:rsidRDefault="006C75FF" w:rsidP="006C75FF">
      <w:pPr>
        <w:spacing w:after="0" w:line="240" w:lineRule="auto"/>
        <w:jc w:val="right"/>
        <w:rPr>
          <w:rFonts w:ascii="Times New Roman" w:hAnsi="Times New Roman" w:cs="Times New Roman"/>
          <w:b/>
          <w:sz w:val="24"/>
          <w:szCs w:val="24"/>
          <w:lang w:val="en-US"/>
        </w:rPr>
      </w:pPr>
      <w:r w:rsidRPr="006C75FF">
        <w:rPr>
          <w:rFonts w:ascii="Times New Roman" w:hAnsi="Times New Roman" w:cs="Times New Roman"/>
          <w:b/>
          <w:sz w:val="24"/>
          <w:szCs w:val="24"/>
          <w:lang w:val="en-US"/>
        </w:rPr>
        <w:t>Tiago Ravanello</w:t>
      </w:r>
      <w:r w:rsidR="00EF1A3B">
        <w:rPr>
          <w:rFonts w:ascii="Times New Roman" w:hAnsi="Times New Roman" w:cs="Times New Roman"/>
          <w:b/>
          <w:sz w:val="24"/>
          <w:szCs w:val="24"/>
          <w:lang w:val="en-US"/>
        </w:rPr>
        <w:t xml:space="preserve"> (RAVANELLO, T.)</w:t>
      </w:r>
    </w:p>
    <w:p w14:paraId="7283EEB7" w14:textId="77777777" w:rsidR="006C75FF" w:rsidRDefault="006C75FF" w:rsidP="006C75FF">
      <w:pPr>
        <w:spacing w:after="0" w:line="240" w:lineRule="auto"/>
        <w:jc w:val="right"/>
        <w:rPr>
          <w:rFonts w:ascii="Times New Roman" w:hAnsi="Times New Roman" w:cs="Times New Roman"/>
          <w:sz w:val="24"/>
          <w:szCs w:val="24"/>
        </w:rPr>
      </w:pPr>
      <w:r w:rsidRPr="00AB01AD">
        <w:rPr>
          <w:rFonts w:ascii="Times New Roman" w:hAnsi="Times New Roman" w:cs="Times New Roman"/>
          <w:sz w:val="24"/>
          <w:szCs w:val="24"/>
        </w:rPr>
        <w:t xml:space="preserve">Professor Adjunto do Centro de Ciências Humanas e Sociais da UFMS e </w:t>
      </w:r>
    </w:p>
    <w:p w14:paraId="4A69DE90" w14:textId="1D3CC540" w:rsidR="006C75FF" w:rsidRPr="00AB01AD" w:rsidRDefault="006C75FF" w:rsidP="006C75FF">
      <w:pPr>
        <w:spacing w:after="0" w:line="240" w:lineRule="auto"/>
        <w:jc w:val="right"/>
        <w:rPr>
          <w:rFonts w:ascii="Times New Roman" w:hAnsi="Times New Roman" w:cs="Times New Roman"/>
          <w:sz w:val="24"/>
          <w:szCs w:val="24"/>
        </w:rPr>
      </w:pPr>
      <w:proofErr w:type="spellStart"/>
      <w:r w:rsidRPr="00AB01AD">
        <w:rPr>
          <w:rFonts w:ascii="Times New Roman" w:hAnsi="Times New Roman" w:cs="Times New Roman"/>
          <w:sz w:val="24"/>
          <w:szCs w:val="24"/>
        </w:rPr>
        <w:t>Pós-Doutorando</w:t>
      </w:r>
      <w:proofErr w:type="spellEnd"/>
      <w:r w:rsidRPr="00AB01AD">
        <w:rPr>
          <w:rFonts w:ascii="Times New Roman" w:hAnsi="Times New Roman" w:cs="Times New Roman"/>
          <w:sz w:val="24"/>
          <w:szCs w:val="24"/>
        </w:rPr>
        <w:t xml:space="preserve"> pelo Departamen</w:t>
      </w:r>
      <w:r w:rsidR="00D07A7C">
        <w:rPr>
          <w:rFonts w:ascii="Times New Roman" w:hAnsi="Times New Roman" w:cs="Times New Roman"/>
          <w:sz w:val="24"/>
          <w:szCs w:val="24"/>
        </w:rPr>
        <w:t>to de Psicologia Clínica da USP</w:t>
      </w:r>
    </w:p>
    <w:p w14:paraId="5A8C0C5C" w14:textId="77777777" w:rsidR="006C75FF" w:rsidRPr="00AB01AD" w:rsidRDefault="006C75FF" w:rsidP="006C75FF">
      <w:pPr>
        <w:spacing w:after="0" w:line="240" w:lineRule="auto"/>
        <w:jc w:val="right"/>
        <w:rPr>
          <w:rFonts w:ascii="Times New Roman" w:hAnsi="Times New Roman" w:cs="Times New Roman"/>
          <w:sz w:val="24"/>
          <w:szCs w:val="24"/>
        </w:rPr>
      </w:pPr>
      <w:r w:rsidRPr="00AB01AD">
        <w:rPr>
          <w:rFonts w:ascii="Times New Roman" w:hAnsi="Times New Roman" w:cs="Times New Roman"/>
          <w:sz w:val="24"/>
          <w:szCs w:val="24"/>
        </w:rPr>
        <w:t>Endereço Profissional: Cidade Universitária, S/N</w:t>
      </w:r>
      <w:r>
        <w:rPr>
          <w:rFonts w:ascii="Times New Roman" w:hAnsi="Times New Roman" w:cs="Times New Roman"/>
          <w:sz w:val="24"/>
          <w:szCs w:val="24"/>
        </w:rPr>
        <w:t xml:space="preserve">, </w:t>
      </w:r>
      <w:r w:rsidRPr="00AB01AD">
        <w:rPr>
          <w:rFonts w:ascii="Times New Roman" w:hAnsi="Times New Roman" w:cs="Times New Roman"/>
          <w:sz w:val="24"/>
          <w:szCs w:val="24"/>
        </w:rPr>
        <w:t>Caixa Postal 549</w:t>
      </w:r>
    </w:p>
    <w:p w14:paraId="49C2FB4A" w14:textId="77777777" w:rsidR="006C75FF" w:rsidRPr="00AB01AD" w:rsidRDefault="006C75FF" w:rsidP="006C75FF">
      <w:pPr>
        <w:spacing w:after="0" w:line="240" w:lineRule="auto"/>
        <w:jc w:val="right"/>
        <w:rPr>
          <w:rFonts w:ascii="Times New Roman" w:hAnsi="Times New Roman" w:cs="Times New Roman"/>
          <w:sz w:val="24"/>
          <w:szCs w:val="24"/>
        </w:rPr>
      </w:pPr>
      <w:r w:rsidRPr="00AB01AD">
        <w:rPr>
          <w:rFonts w:ascii="Times New Roman" w:hAnsi="Times New Roman" w:cs="Times New Roman"/>
          <w:sz w:val="24"/>
          <w:szCs w:val="24"/>
        </w:rPr>
        <w:t>CEP 79070-900</w:t>
      </w:r>
    </w:p>
    <w:p w14:paraId="582F25DD" w14:textId="77777777" w:rsidR="006C75FF" w:rsidRPr="00AB01AD" w:rsidRDefault="006C75FF" w:rsidP="006C75FF">
      <w:pPr>
        <w:spacing w:after="0" w:line="240" w:lineRule="auto"/>
        <w:jc w:val="right"/>
        <w:rPr>
          <w:rFonts w:ascii="Times New Roman" w:hAnsi="Times New Roman" w:cs="Times New Roman"/>
          <w:sz w:val="24"/>
          <w:szCs w:val="24"/>
        </w:rPr>
      </w:pPr>
      <w:r w:rsidRPr="00AB01AD">
        <w:rPr>
          <w:rFonts w:ascii="Times New Roman" w:hAnsi="Times New Roman" w:cs="Times New Roman"/>
          <w:sz w:val="24"/>
          <w:szCs w:val="24"/>
        </w:rPr>
        <w:t>Campo Grande, MS – Brasil</w:t>
      </w:r>
    </w:p>
    <w:p w14:paraId="23CC8347" w14:textId="77777777" w:rsidR="006C75FF" w:rsidRPr="00AB01AD" w:rsidRDefault="006C75FF" w:rsidP="006C75FF">
      <w:pPr>
        <w:spacing w:after="0" w:line="240" w:lineRule="auto"/>
        <w:jc w:val="right"/>
        <w:rPr>
          <w:rFonts w:ascii="Times New Roman" w:hAnsi="Times New Roman" w:cs="Times New Roman"/>
          <w:sz w:val="24"/>
          <w:szCs w:val="24"/>
        </w:rPr>
      </w:pPr>
      <w:r w:rsidRPr="00AB01AD">
        <w:rPr>
          <w:rFonts w:ascii="Times New Roman" w:hAnsi="Times New Roman" w:cs="Times New Roman"/>
          <w:sz w:val="24"/>
          <w:szCs w:val="24"/>
        </w:rPr>
        <w:t>Telefone: (67) 3345-7586</w:t>
      </w:r>
    </w:p>
    <w:p w14:paraId="77D4F529" w14:textId="77777777" w:rsidR="006C75FF" w:rsidRPr="00AB01AD" w:rsidRDefault="006C75FF" w:rsidP="006C75FF">
      <w:pPr>
        <w:spacing w:after="0" w:line="240" w:lineRule="auto"/>
        <w:jc w:val="right"/>
        <w:rPr>
          <w:rFonts w:ascii="Times New Roman" w:hAnsi="Times New Roman" w:cs="Times New Roman"/>
          <w:sz w:val="24"/>
          <w:szCs w:val="24"/>
        </w:rPr>
      </w:pPr>
      <w:r w:rsidRPr="00AB01AD">
        <w:rPr>
          <w:rFonts w:ascii="Times New Roman" w:hAnsi="Times New Roman" w:cs="Times New Roman"/>
          <w:sz w:val="24"/>
          <w:szCs w:val="24"/>
        </w:rPr>
        <w:t>Fax: (67) 3345-7585</w:t>
      </w:r>
    </w:p>
    <w:p w14:paraId="3FCE12D7" w14:textId="77777777" w:rsidR="00C10259" w:rsidRDefault="006C75FF" w:rsidP="006C75FF">
      <w:pPr>
        <w:pStyle w:val="Titulo3"/>
        <w:numPr>
          <w:ilvl w:val="0"/>
          <w:numId w:val="0"/>
        </w:numPr>
        <w:ind w:left="4320"/>
        <w:jc w:val="left"/>
        <w:outlineLvl w:val="9"/>
        <w:rPr>
          <w:b w:val="0"/>
        </w:rPr>
      </w:pPr>
      <w:r w:rsidRPr="006C75FF">
        <w:rPr>
          <w:b w:val="0"/>
        </w:rPr>
        <w:t xml:space="preserve">e-mail: </w:t>
      </w:r>
      <w:hyperlink r:id="rId9" w:history="1">
        <w:r w:rsidRPr="00A74F9D">
          <w:rPr>
            <w:rStyle w:val="Hyperlink"/>
            <w:b w:val="0"/>
          </w:rPr>
          <w:t>tiagoravanello@yahoo.com.br</w:t>
        </w:r>
      </w:hyperlink>
    </w:p>
    <w:p w14:paraId="5FB5A024" w14:textId="77777777" w:rsidR="006C75FF" w:rsidRDefault="006C75FF" w:rsidP="006C75FF">
      <w:pPr>
        <w:pStyle w:val="Titulo3"/>
        <w:numPr>
          <w:ilvl w:val="0"/>
          <w:numId w:val="0"/>
        </w:numPr>
        <w:ind w:left="4320"/>
        <w:jc w:val="left"/>
        <w:outlineLvl w:val="9"/>
        <w:rPr>
          <w:rFonts w:eastAsiaTheme="minorEastAsia"/>
          <w:b w:val="0"/>
          <w:bCs w:val="0"/>
        </w:rPr>
      </w:pPr>
    </w:p>
    <w:p w14:paraId="55CD5D58" w14:textId="77777777" w:rsidR="006C75FF" w:rsidRPr="006C75FF" w:rsidRDefault="006C75FF" w:rsidP="006C75FF">
      <w:pPr>
        <w:pStyle w:val="Titulo3"/>
        <w:numPr>
          <w:ilvl w:val="0"/>
          <w:numId w:val="0"/>
        </w:numPr>
        <w:ind w:left="4320"/>
        <w:jc w:val="left"/>
        <w:outlineLvl w:val="9"/>
        <w:rPr>
          <w:rFonts w:eastAsiaTheme="minorEastAsia"/>
          <w:b w:val="0"/>
          <w:bCs w:val="0"/>
        </w:rPr>
      </w:pPr>
    </w:p>
    <w:p w14:paraId="216F72CE" w14:textId="7FB568DA" w:rsidR="00C10259" w:rsidRDefault="00C10259" w:rsidP="006C75FF">
      <w:pPr>
        <w:spacing w:after="0" w:line="240" w:lineRule="auto"/>
        <w:jc w:val="right"/>
        <w:rPr>
          <w:rStyle w:val="Hyperlink"/>
          <w:rFonts w:ascii="Times New Roman" w:hAnsi="Times New Roman" w:cs="Times New Roman"/>
          <w:sz w:val="24"/>
          <w:szCs w:val="24"/>
          <w:lang w:val="en-US" w:eastAsia="en-US"/>
        </w:rPr>
      </w:pPr>
    </w:p>
    <w:p w14:paraId="3EEB8B47" w14:textId="77777777" w:rsidR="00EF1A3B" w:rsidRDefault="00EF1A3B" w:rsidP="006C75FF">
      <w:pPr>
        <w:spacing w:after="0" w:line="240" w:lineRule="auto"/>
        <w:jc w:val="right"/>
        <w:rPr>
          <w:rStyle w:val="Hyperlink"/>
          <w:rFonts w:ascii="Times New Roman" w:hAnsi="Times New Roman" w:cs="Times New Roman"/>
          <w:sz w:val="24"/>
          <w:szCs w:val="24"/>
          <w:lang w:val="en-US" w:eastAsia="en-US"/>
        </w:rPr>
      </w:pPr>
    </w:p>
    <w:p w14:paraId="6D4AFCC8" w14:textId="77777777" w:rsidR="00EF1A3B" w:rsidRDefault="00EF1A3B" w:rsidP="006C75FF">
      <w:pPr>
        <w:spacing w:after="0" w:line="240" w:lineRule="auto"/>
        <w:jc w:val="right"/>
        <w:rPr>
          <w:rStyle w:val="Hyperlink"/>
          <w:rFonts w:ascii="Times New Roman" w:hAnsi="Times New Roman" w:cs="Times New Roman"/>
          <w:sz w:val="24"/>
          <w:szCs w:val="24"/>
          <w:lang w:val="en-US" w:eastAsia="en-US"/>
        </w:rPr>
      </w:pPr>
    </w:p>
    <w:p w14:paraId="70D06443" w14:textId="77777777" w:rsidR="00EF1A3B" w:rsidRDefault="00EF1A3B" w:rsidP="006C75FF">
      <w:pPr>
        <w:spacing w:after="0" w:line="240" w:lineRule="auto"/>
        <w:jc w:val="right"/>
        <w:rPr>
          <w:rStyle w:val="Hyperlink"/>
          <w:rFonts w:ascii="Times New Roman" w:hAnsi="Times New Roman" w:cs="Times New Roman"/>
          <w:sz w:val="24"/>
          <w:szCs w:val="24"/>
          <w:lang w:val="en-US" w:eastAsia="en-US"/>
        </w:rPr>
      </w:pPr>
    </w:p>
    <w:p w14:paraId="1B590F2A" w14:textId="665DA346" w:rsidR="005B7D04" w:rsidRPr="005B7D04" w:rsidRDefault="005B7D04" w:rsidP="005B7D04">
      <w:pPr>
        <w:pStyle w:val="Heading1"/>
        <w:tabs>
          <w:tab w:val="center" w:pos="4252"/>
          <w:tab w:val="right" w:pos="8504"/>
        </w:tabs>
        <w:jc w:val="center"/>
        <w:rPr>
          <w:rFonts w:ascii="Times New Roman" w:eastAsia="Times New Roman" w:hAnsi="Times New Roman" w:cs="Times New Roman"/>
          <w:b w:val="0"/>
          <w:color w:val="auto"/>
          <w:sz w:val="24"/>
          <w:szCs w:val="24"/>
        </w:rPr>
      </w:pPr>
      <w:r w:rsidRPr="005B7D04">
        <w:rPr>
          <w:rFonts w:ascii="Times New Roman" w:eastAsia="Times New Roman" w:hAnsi="Times New Roman" w:cs="Times New Roman"/>
          <w:color w:val="auto"/>
          <w:sz w:val="24"/>
          <w:szCs w:val="24"/>
        </w:rPr>
        <w:t>U</w:t>
      </w:r>
      <w:r>
        <w:rPr>
          <w:rFonts w:ascii="Times New Roman" w:eastAsia="Times New Roman" w:hAnsi="Times New Roman" w:cs="Times New Roman"/>
          <w:color w:val="auto"/>
          <w:sz w:val="24"/>
          <w:szCs w:val="24"/>
        </w:rPr>
        <w:t xml:space="preserve">ma abordagem </w:t>
      </w:r>
      <w:proofErr w:type="spellStart"/>
      <w:r>
        <w:rPr>
          <w:rFonts w:ascii="Times New Roman" w:eastAsia="Times New Roman" w:hAnsi="Times New Roman" w:cs="Times New Roman"/>
          <w:color w:val="auto"/>
          <w:sz w:val="24"/>
          <w:szCs w:val="24"/>
        </w:rPr>
        <w:t>linguageira</w:t>
      </w:r>
      <w:proofErr w:type="spellEnd"/>
      <w:r>
        <w:rPr>
          <w:rFonts w:ascii="Times New Roman" w:eastAsia="Times New Roman" w:hAnsi="Times New Roman" w:cs="Times New Roman"/>
          <w:color w:val="auto"/>
          <w:sz w:val="24"/>
          <w:szCs w:val="24"/>
        </w:rPr>
        <w:t xml:space="preserve"> do mal-estar</w:t>
      </w:r>
    </w:p>
    <w:p w14:paraId="42A78417" w14:textId="77777777" w:rsidR="005B7D04" w:rsidRPr="00A647DD" w:rsidRDefault="005B7D04" w:rsidP="005B7D04">
      <w:pPr>
        <w:pStyle w:val="Heading3"/>
      </w:pPr>
    </w:p>
    <w:p w14:paraId="2F834B49" w14:textId="77777777" w:rsidR="005B7D04" w:rsidRDefault="005B7D04" w:rsidP="005B7D04">
      <w:pPr>
        <w:spacing w:line="360" w:lineRule="auto"/>
        <w:jc w:val="center"/>
        <w:rPr>
          <w:b/>
        </w:rPr>
      </w:pPr>
      <w:r>
        <w:rPr>
          <w:b/>
        </w:rPr>
        <w:t>Resumo</w:t>
      </w:r>
    </w:p>
    <w:p w14:paraId="5AEBFCB2" w14:textId="77777777" w:rsidR="005B7D04" w:rsidRPr="00A647DD" w:rsidRDefault="005B7D04" w:rsidP="005B7D04">
      <w:pPr>
        <w:spacing w:line="360" w:lineRule="auto"/>
      </w:pPr>
      <w:r w:rsidRPr="00A647DD">
        <w:t>O objetivo deste trabalho é, a partir da discussão sobre a forma como Freud aborda a concepção de cultura, derivar uma perspectiva de oposição entre, de um lado, o desamparo radical da cria humana enquanto uma espécie de medida d</w:t>
      </w:r>
      <w:r>
        <w:t>a</w:t>
      </w:r>
      <w:r w:rsidRPr="00A647DD">
        <w:t xml:space="preserve"> condição ética e, de outro, posicionamentos diversos de defesa do reducionismo dos fenômenos psíquicos a determinantes biológicos, naturalistas e/ou </w:t>
      </w:r>
      <w:proofErr w:type="spellStart"/>
      <w:r w:rsidRPr="00A647DD">
        <w:t>fisicalistas</w:t>
      </w:r>
      <w:proofErr w:type="spellEnd"/>
      <w:r w:rsidRPr="00A647DD">
        <w:t xml:space="preserve"> como um modo de </w:t>
      </w:r>
      <w:proofErr w:type="spellStart"/>
      <w:r w:rsidRPr="00A647DD">
        <w:lastRenderedPageBreak/>
        <w:t>escamoteamento</w:t>
      </w:r>
      <w:proofErr w:type="spellEnd"/>
      <w:r w:rsidRPr="00A647DD">
        <w:t xml:space="preserve"> do mal-estar daí decorrente</w:t>
      </w:r>
      <w:r>
        <w:t xml:space="preserve">, ou seja, abordagens que visam considerar a psique humana como um estudo que necessita ser devidamente regularizado e padronizado para reconhecer determinada forma de sofrimento. Para isso abordaremos o mal-estar como um fenômeno questionável para estruturar o desamparo radical da cria humana como uma condição ética do sofrimento.       </w:t>
      </w:r>
    </w:p>
    <w:p w14:paraId="2A4A15F4" w14:textId="77777777" w:rsidR="005B7D04" w:rsidRDefault="005B7D04" w:rsidP="005B7D04">
      <w:pPr>
        <w:spacing w:line="360" w:lineRule="auto"/>
      </w:pPr>
      <w:r w:rsidRPr="00A647DD">
        <w:rPr>
          <w:b/>
        </w:rPr>
        <w:t xml:space="preserve">Palavras-chave: </w:t>
      </w:r>
      <w:r>
        <w:t>Psicanálise; Cultura; L</w:t>
      </w:r>
      <w:r w:rsidRPr="00A647DD">
        <w:t>inguagem</w:t>
      </w:r>
      <w:r>
        <w:t>.</w:t>
      </w:r>
      <w:r w:rsidRPr="00A647DD">
        <w:t xml:space="preserve"> </w:t>
      </w:r>
    </w:p>
    <w:p w14:paraId="7738EA95" w14:textId="77777777" w:rsidR="005B7D04" w:rsidRDefault="005B7D04" w:rsidP="005B7D04">
      <w:pPr>
        <w:spacing w:line="360" w:lineRule="auto"/>
        <w:jc w:val="center"/>
        <w:rPr>
          <w:b/>
        </w:rPr>
      </w:pPr>
    </w:p>
    <w:p w14:paraId="2E66226D" w14:textId="7B18C7D7" w:rsidR="005B7D04" w:rsidRPr="005B7D04" w:rsidRDefault="005B7D04" w:rsidP="005B7D04">
      <w:pPr>
        <w:pStyle w:val="HTMLPreformatted"/>
        <w:shd w:val="clear" w:color="auto" w:fill="FFFFFF"/>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A language approach to malaise</w:t>
      </w:r>
    </w:p>
    <w:p w14:paraId="5D8C5821" w14:textId="77777777" w:rsidR="005B7D04" w:rsidRDefault="005B7D04" w:rsidP="005B7D04">
      <w:pPr>
        <w:spacing w:line="360" w:lineRule="auto"/>
        <w:jc w:val="center"/>
        <w:rPr>
          <w:b/>
        </w:rPr>
      </w:pPr>
      <w:r w:rsidRPr="00123114">
        <w:rPr>
          <w:b/>
        </w:rPr>
        <w:t xml:space="preserve">Abstract </w:t>
      </w:r>
    </w:p>
    <w:p w14:paraId="6C1DC985" w14:textId="77777777" w:rsidR="005B7D04" w:rsidRPr="00F02574" w:rsidRDefault="005B7D04" w:rsidP="005B7D04">
      <w:pPr>
        <w:spacing w:line="360" w:lineRule="auto"/>
        <w:rPr>
          <w:lang w:val="en-US"/>
        </w:rPr>
      </w:pPr>
      <w:r w:rsidRPr="00F02574">
        <w:rPr>
          <w:lang w:val="en-US"/>
        </w:rPr>
        <w:t xml:space="preserve">The objective of this paper is, starting from the discussion about how Freud addresses his culture conception, to derive an opposition perspective between, on one side, the radical helplessness of human creates as an ethical condition and, from another, different positions that defends reductionism of psychic phenomena to biological determinants, naturalists and/or </w:t>
      </w:r>
      <w:proofErr w:type="spellStart"/>
      <w:r w:rsidRPr="00F02574">
        <w:rPr>
          <w:lang w:val="en-US"/>
        </w:rPr>
        <w:t>physicalistic</w:t>
      </w:r>
      <w:proofErr w:type="spellEnd"/>
      <w:r w:rsidRPr="00F02574">
        <w:rPr>
          <w:lang w:val="en-US"/>
        </w:rPr>
        <w:t xml:space="preserve"> </w:t>
      </w:r>
      <w:r>
        <w:rPr>
          <w:lang w:val="en-US"/>
        </w:rPr>
        <w:t xml:space="preserve">as a study that need to regularize and standardized for to recognize form determined of suffering. </w:t>
      </w:r>
      <w:r>
        <w:t xml:space="preserve">For </w:t>
      </w:r>
      <w:proofErr w:type="spellStart"/>
      <w:r>
        <w:t>this</w:t>
      </w:r>
      <w:proofErr w:type="spellEnd"/>
      <w:r>
        <w:t xml:space="preserve"> approach </w:t>
      </w:r>
      <w:proofErr w:type="spellStart"/>
      <w:r>
        <w:t>the</w:t>
      </w:r>
      <w:proofErr w:type="spellEnd"/>
      <w:r>
        <w:t xml:space="preserve"> </w:t>
      </w:r>
      <w:proofErr w:type="spellStart"/>
      <w:r>
        <w:t>malaise</w:t>
      </w:r>
      <w:proofErr w:type="spellEnd"/>
      <w:r>
        <w:t xml:space="preserve"> as </w:t>
      </w:r>
      <w:proofErr w:type="spellStart"/>
      <w:r>
        <w:t>one</w:t>
      </w:r>
      <w:proofErr w:type="spellEnd"/>
      <w:r>
        <w:t xml:space="preserve"> </w:t>
      </w:r>
      <w:proofErr w:type="spellStart"/>
      <w:r>
        <w:t>phenomena</w:t>
      </w:r>
      <w:proofErr w:type="spellEnd"/>
      <w:r>
        <w:t xml:space="preserve"> </w:t>
      </w:r>
      <w:proofErr w:type="spellStart"/>
      <w:r>
        <w:t>questionable</w:t>
      </w:r>
      <w:proofErr w:type="spellEnd"/>
      <w:r>
        <w:t xml:space="preserve"> for </w:t>
      </w:r>
      <w:proofErr w:type="spellStart"/>
      <w:r>
        <w:t>structure</w:t>
      </w:r>
      <w:proofErr w:type="spellEnd"/>
      <w:r>
        <w:t xml:space="preserve"> </w:t>
      </w:r>
      <w:proofErr w:type="spellStart"/>
      <w:r>
        <w:t>the</w:t>
      </w:r>
      <w:proofErr w:type="spellEnd"/>
      <w:r>
        <w:t xml:space="preserve"> radical </w:t>
      </w:r>
      <w:proofErr w:type="spellStart"/>
      <w:r>
        <w:t>helplessness</w:t>
      </w:r>
      <w:proofErr w:type="spellEnd"/>
      <w:r>
        <w:t xml:space="preserve"> </w:t>
      </w:r>
      <w:proofErr w:type="spellStart"/>
      <w:r>
        <w:t>human</w:t>
      </w:r>
      <w:proofErr w:type="spellEnd"/>
      <w:r>
        <w:t xml:space="preserve"> </w:t>
      </w:r>
      <w:proofErr w:type="spellStart"/>
      <w:r>
        <w:t>creates</w:t>
      </w:r>
      <w:proofErr w:type="spellEnd"/>
      <w:r>
        <w:t xml:space="preserve"> as </w:t>
      </w:r>
      <w:proofErr w:type="spellStart"/>
      <w:r>
        <w:t>one</w:t>
      </w:r>
      <w:proofErr w:type="spellEnd"/>
      <w:r>
        <w:t xml:space="preserve"> </w:t>
      </w:r>
      <w:proofErr w:type="spellStart"/>
      <w:r>
        <w:t>condition</w:t>
      </w:r>
      <w:proofErr w:type="spellEnd"/>
      <w:r>
        <w:t xml:space="preserve"> </w:t>
      </w:r>
      <w:proofErr w:type="spellStart"/>
      <w:r>
        <w:t>suffering</w:t>
      </w:r>
      <w:proofErr w:type="spellEnd"/>
      <w:r>
        <w:t xml:space="preserve"> </w:t>
      </w:r>
      <w:proofErr w:type="spellStart"/>
      <w:r>
        <w:t>ethical</w:t>
      </w:r>
      <w:proofErr w:type="spellEnd"/>
      <w:r>
        <w:t xml:space="preserve">. </w:t>
      </w:r>
    </w:p>
    <w:p w14:paraId="4DC8E3DC" w14:textId="77777777" w:rsidR="005B7D04" w:rsidRDefault="005B7D04" w:rsidP="005B7D04">
      <w:pPr>
        <w:spacing w:line="360" w:lineRule="auto"/>
      </w:pPr>
      <w:proofErr w:type="spellStart"/>
      <w:r w:rsidRPr="00052DD4">
        <w:rPr>
          <w:b/>
        </w:rPr>
        <w:t>Keywor</w:t>
      </w:r>
      <w:r>
        <w:rPr>
          <w:b/>
        </w:rPr>
        <w:t>ds</w:t>
      </w:r>
      <w:proofErr w:type="spellEnd"/>
      <w:r>
        <w:rPr>
          <w:b/>
        </w:rPr>
        <w:t xml:space="preserve">: </w:t>
      </w:r>
      <w:proofErr w:type="spellStart"/>
      <w:r>
        <w:t>P</w:t>
      </w:r>
      <w:r w:rsidRPr="00052DD4">
        <w:t>sych</w:t>
      </w:r>
      <w:r>
        <w:t>oanalysis</w:t>
      </w:r>
      <w:proofErr w:type="spellEnd"/>
      <w:r>
        <w:t xml:space="preserve">; </w:t>
      </w:r>
      <w:proofErr w:type="spellStart"/>
      <w:r>
        <w:t>Culture</w:t>
      </w:r>
      <w:proofErr w:type="spellEnd"/>
      <w:r>
        <w:t xml:space="preserve">; </w:t>
      </w:r>
      <w:proofErr w:type="spellStart"/>
      <w:r>
        <w:t>Language</w:t>
      </w:r>
      <w:proofErr w:type="spellEnd"/>
      <w:r>
        <w:t>.</w:t>
      </w:r>
    </w:p>
    <w:p w14:paraId="2EDA422B" w14:textId="77777777" w:rsidR="005B7D04" w:rsidRDefault="005B7D04" w:rsidP="005B7D04">
      <w:pPr>
        <w:spacing w:line="360" w:lineRule="auto"/>
      </w:pPr>
      <w:bookmarkStart w:id="0" w:name="_GoBack"/>
      <w:bookmarkEnd w:id="0"/>
    </w:p>
    <w:p w14:paraId="00B772E7" w14:textId="18BFBBB2" w:rsidR="005B7D04" w:rsidRDefault="005B7D04" w:rsidP="005B7D04">
      <w:pPr>
        <w:spacing w:line="360" w:lineRule="auto"/>
        <w:jc w:val="center"/>
      </w:pPr>
      <w:r>
        <w:rPr>
          <w:rFonts w:ascii="Times New Roman" w:hAnsi="Times New Roman" w:cs="Times New Roman"/>
          <w:b/>
          <w:sz w:val="24"/>
          <w:szCs w:val="24"/>
          <w:lang w:val="fr-FR"/>
        </w:rPr>
        <w:t>Une approche langagier du malaise</w:t>
      </w:r>
    </w:p>
    <w:p w14:paraId="06293DE5" w14:textId="77777777" w:rsidR="005B7D04" w:rsidRDefault="005B7D04" w:rsidP="005B7D04">
      <w:pPr>
        <w:spacing w:line="360" w:lineRule="auto"/>
        <w:jc w:val="center"/>
        <w:rPr>
          <w:b/>
        </w:rPr>
      </w:pPr>
      <w:proofErr w:type="spellStart"/>
      <w:r w:rsidRPr="00E52BB9">
        <w:rPr>
          <w:b/>
        </w:rPr>
        <w:t>Résumé</w:t>
      </w:r>
      <w:proofErr w:type="spellEnd"/>
    </w:p>
    <w:p w14:paraId="77383E99" w14:textId="77777777" w:rsidR="005B7D04" w:rsidRDefault="005B7D04" w:rsidP="005B7D04">
      <w:pPr>
        <w:spacing w:line="360" w:lineRule="auto"/>
        <w:rPr>
          <w:lang w:val="fr-FR"/>
        </w:rPr>
      </w:pPr>
      <w:r>
        <w:rPr>
          <w:lang w:val="fr-FR"/>
        </w:rPr>
        <w:t>L’</w:t>
      </w:r>
      <w:r w:rsidRPr="00F02574">
        <w:rPr>
          <w:lang w:val="fr-FR"/>
        </w:rPr>
        <w:t>objectif de cet article est, partant de la discussion sur la forme comme Freud aborde la conception de culture, dériver une perspective d’opposition</w:t>
      </w:r>
      <w:r>
        <w:rPr>
          <w:lang w:val="fr-FR"/>
        </w:rPr>
        <w:t xml:space="preserve"> entre, d’</w:t>
      </w:r>
      <w:r w:rsidRPr="00F02574">
        <w:rPr>
          <w:lang w:val="fr-FR"/>
        </w:rPr>
        <w:t>un cô</w:t>
      </w:r>
      <w:r>
        <w:rPr>
          <w:lang w:val="fr-FR"/>
        </w:rPr>
        <w:t>té, le radical impuissance du petit enfant alors qu’</w:t>
      </w:r>
      <w:r w:rsidRPr="00F02574">
        <w:rPr>
          <w:lang w:val="fr-FR"/>
        </w:rPr>
        <w:t xml:space="preserve">une forme de </w:t>
      </w:r>
      <w:r>
        <w:rPr>
          <w:lang w:val="fr-FR"/>
        </w:rPr>
        <w:t>condition éthique et, d’</w:t>
      </w:r>
      <w:r w:rsidRPr="00F02574">
        <w:rPr>
          <w:lang w:val="fr-FR"/>
        </w:rPr>
        <w:t xml:space="preserve">autre, divers </w:t>
      </w:r>
      <w:r>
        <w:rPr>
          <w:lang w:val="fr-FR"/>
        </w:rPr>
        <w:t>placements</w:t>
      </w:r>
      <w:r w:rsidRPr="00F02574">
        <w:rPr>
          <w:lang w:val="fr-FR"/>
        </w:rPr>
        <w:t xml:space="preserve"> de défense de la méthode réductionniste des phénomène psychique </w:t>
      </w:r>
      <w:r>
        <w:rPr>
          <w:lang w:val="fr-FR"/>
        </w:rPr>
        <w:t xml:space="preserve">aux </w:t>
      </w:r>
      <w:r w:rsidRPr="00F02574">
        <w:rPr>
          <w:lang w:val="fr-FR"/>
        </w:rPr>
        <w:t>déterminants biologique</w:t>
      </w:r>
      <w:r>
        <w:rPr>
          <w:lang w:val="fr-FR"/>
        </w:rPr>
        <w:t>s</w:t>
      </w:r>
      <w:r w:rsidRPr="00F02574">
        <w:rPr>
          <w:lang w:val="fr-FR"/>
        </w:rPr>
        <w:t>, naturalis</w:t>
      </w:r>
      <w:r>
        <w:rPr>
          <w:lang w:val="fr-FR"/>
        </w:rPr>
        <w:t>tes et/ou physicalistes comme un</w:t>
      </w:r>
      <w:r w:rsidRPr="00F02574">
        <w:rPr>
          <w:lang w:val="fr-FR"/>
        </w:rPr>
        <w:t xml:space="preserve"> </w:t>
      </w:r>
      <w:r>
        <w:rPr>
          <w:lang w:val="fr-FR"/>
        </w:rPr>
        <w:t>genre</w:t>
      </w:r>
      <w:r w:rsidRPr="00F02574">
        <w:rPr>
          <w:lang w:val="fr-FR"/>
        </w:rPr>
        <w:t xml:space="preserve"> de escamotage du malaise </w:t>
      </w:r>
      <w:r>
        <w:rPr>
          <w:lang w:val="fr-FR"/>
        </w:rPr>
        <w:t xml:space="preserve">décurrente, en d’autres termes, approche que visée considérer la psyché humaine comme une étude que besoin d’être dévidement régularisée et standardisé pour reconnaître certes formes de souffrance. Pour ça, nous aborderons </w:t>
      </w:r>
      <w:proofErr w:type="gramStart"/>
      <w:r>
        <w:rPr>
          <w:lang w:val="fr-FR"/>
        </w:rPr>
        <w:t>la</w:t>
      </w:r>
      <w:proofErr w:type="gramEnd"/>
      <w:r>
        <w:rPr>
          <w:lang w:val="fr-FR"/>
        </w:rPr>
        <w:t xml:space="preserve"> malaise comme une phénomène questionnable pour structurer le radical impuissance du petit enfant comme une condition éthique de souffrance.  </w:t>
      </w:r>
      <w:r w:rsidRPr="00F02574">
        <w:rPr>
          <w:lang w:val="fr-FR"/>
        </w:rPr>
        <w:t xml:space="preserve">   </w:t>
      </w:r>
    </w:p>
    <w:p w14:paraId="43C66D91" w14:textId="77777777" w:rsidR="005B7D04" w:rsidRPr="000D6416" w:rsidRDefault="005B7D04" w:rsidP="005B7D04">
      <w:pPr>
        <w:spacing w:line="360" w:lineRule="auto"/>
        <w:rPr>
          <w:lang w:val="fr-FR"/>
        </w:rPr>
      </w:pPr>
      <w:r>
        <w:rPr>
          <w:b/>
          <w:lang w:val="fr-FR"/>
        </w:rPr>
        <w:t xml:space="preserve">Mots-clés : </w:t>
      </w:r>
      <w:r>
        <w:rPr>
          <w:lang w:val="fr-FR"/>
        </w:rPr>
        <w:t>Psychanalyse ; Culture ; Langage.</w:t>
      </w:r>
    </w:p>
    <w:p w14:paraId="70DC21C2" w14:textId="2607FBF1" w:rsidR="00437B72" w:rsidRDefault="00437B72" w:rsidP="005B7D04">
      <w:pPr>
        <w:pStyle w:val="Titulo3"/>
        <w:numPr>
          <w:ilvl w:val="0"/>
          <w:numId w:val="0"/>
        </w:numPr>
        <w:spacing w:line="480" w:lineRule="auto"/>
        <w:jc w:val="center"/>
        <w:outlineLvl w:val="9"/>
      </w:pPr>
    </w:p>
    <w:sectPr w:rsidR="00437B72" w:rsidSect="00F9143A">
      <w:headerReference w:type="default" r:id="rId10"/>
      <w:footerReference w:type="even" r:id="rId11"/>
      <w:footerReference w:type="defaul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D3F8AA" w14:textId="77777777" w:rsidR="00554F3A" w:rsidRDefault="00554F3A">
      <w:pPr>
        <w:spacing w:after="0" w:line="240" w:lineRule="auto"/>
      </w:pPr>
      <w:r>
        <w:separator/>
      </w:r>
    </w:p>
  </w:endnote>
  <w:endnote w:type="continuationSeparator" w:id="0">
    <w:p w14:paraId="21411A7A" w14:textId="77777777" w:rsidR="00554F3A" w:rsidRDefault="00554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4C030" w14:textId="77777777" w:rsidR="00554F3A" w:rsidRDefault="00554F3A" w:rsidP="00D07A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BDE008" w14:textId="77777777" w:rsidR="00554F3A" w:rsidRDefault="00554F3A" w:rsidP="00D07A7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62656" w14:textId="77777777" w:rsidR="00554F3A" w:rsidRDefault="00554F3A" w:rsidP="00D07A7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11346D" w14:textId="77777777" w:rsidR="00554F3A" w:rsidRDefault="00554F3A">
      <w:pPr>
        <w:spacing w:after="0" w:line="240" w:lineRule="auto"/>
      </w:pPr>
      <w:r>
        <w:separator/>
      </w:r>
    </w:p>
  </w:footnote>
  <w:footnote w:type="continuationSeparator" w:id="0">
    <w:p w14:paraId="72895CC4" w14:textId="77777777" w:rsidR="00554F3A" w:rsidRDefault="00554F3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431E3" w14:textId="77777777" w:rsidR="00554F3A" w:rsidRDefault="00554F3A">
    <w:pPr>
      <w:pStyle w:val="Header"/>
      <w:jc w:val="right"/>
    </w:pPr>
  </w:p>
  <w:p w14:paraId="78BAC766" w14:textId="77777777" w:rsidR="00554F3A" w:rsidRDefault="00554F3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C01F3"/>
    <w:multiLevelType w:val="multilevel"/>
    <w:tmpl w:val="57BC41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Titulo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259"/>
    <w:rsid w:val="00437B72"/>
    <w:rsid w:val="00554F3A"/>
    <w:rsid w:val="005B7D04"/>
    <w:rsid w:val="006C75FF"/>
    <w:rsid w:val="00A10995"/>
    <w:rsid w:val="00C10259"/>
    <w:rsid w:val="00D07A7C"/>
    <w:rsid w:val="00EF1A3B"/>
    <w:rsid w:val="00F9143A"/>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03F2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259"/>
    <w:pPr>
      <w:spacing w:after="200" w:line="276" w:lineRule="auto"/>
    </w:pPr>
    <w:rPr>
      <w:sz w:val="22"/>
      <w:szCs w:val="22"/>
      <w:lang w:eastAsia="pt-BR"/>
    </w:rPr>
  </w:style>
  <w:style w:type="paragraph" w:styleId="Heading1">
    <w:name w:val="heading 1"/>
    <w:basedOn w:val="Normal"/>
    <w:next w:val="Normal"/>
    <w:link w:val="Heading1Char"/>
    <w:uiPriority w:val="9"/>
    <w:qFormat/>
    <w:rsid w:val="005B7D04"/>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C1025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B7D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ulo3">
    <w:name w:val="Titulo 3"/>
    <w:basedOn w:val="Heading2"/>
    <w:uiPriority w:val="99"/>
    <w:rsid w:val="00C10259"/>
    <w:pPr>
      <w:keepLines w:val="0"/>
      <w:numPr>
        <w:ilvl w:val="2"/>
        <w:numId w:val="1"/>
      </w:numPr>
      <w:spacing w:before="0" w:line="240" w:lineRule="auto"/>
      <w:jc w:val="both"/>
    </w:pPr>
    <w:rPr>
      <w:rFonts w:ascii="Times New Roman" w:eastAsia="Calibri" w:hAnsi="Times New Roman" w:cs="Times New Roman"/>
      <w:color w:val="auto"/>
      <w:sz w:val="24"/>
      <w:szCs w:val="24"/>
    </w:rPr>
  </w:style>
  <w:style w:type="paragraph" w:styleId="HTMLPreformatted">
    <w:name w:val="HTML Preformatted"/>
    <w:basedOn w:val="Normal"/>
    <w:link w:val="HTMLPreformattedChar"/>
    <w:uiPriority w:val="99"/>
    <w:unhideWhenUsed/>
    <w:rsid w:val="00C10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10259"/>
    <w:rPr>
      <w:rFonts w:ascii="Courier New" w:eastAsia="Times New Roman" w:hAnsi="Courier New" w:cs="Courier New"/>
      <w:sz w:val="20"/>
      <w:szCs w:val="20"/>
      <w:lang w:eastAsia="pt-BR"/>
    </w:rPr>
  </w:style>
  <w:style w:type="character" w:customStyle="1" w:styleId="Heading2Char">
    <w:name w:val="Heading 2 Char"/>
    <w:basedOn w:val="DefaultParagraphFont"/>
    <w:link w:val="Heading2"/>
    <w:uiPriority w:val="9"/>
    <w:semiHidden/>
    <w:rsid w:val="00C10259"/>
    <w:rPr>
      <w:rFonts w:asciiTheme="majorHAnsi" w:eastAsiaTheme="majorEastAsia" w:hAnsiTheme="majorHAnsi" w:cstheme="majorBidi"/>
      <w:b/>
      <w:bCs/>
      <w:color w:val="4F81BD" w:themeColor="accent1"/>
      <w:sz w:val="26"/>
      <w:szCs w:val="26"/>
      <w:lang w:eastAsia="pt-BR"/>
    </w:rPr>
  </w:style>
  <w:style w:type="character" w:styleId="Hyperlink">
    <w:name w:val="Hyperlink"/>
    <w:basedOn w:val="DefaultParagraphFont"/>
    <w:uiPriority w:val="99"/>
    <w:unhideWhenUsed/>
    <w:rsid w:val="006C75FF"/>
    <w:rPr>
      <w:color w:val="0000FF" w:themeColor="hyperlink"/>
      <w:u w:val="single"/>
    </w:rPr>
  </w:style>
  <w:style w:type="paragraph" w:styleId="Header">
    <w:name w:val="header"/>
    <w:basedOn w:val="Normal"/>
    <w:link w:val="HeaderChar"/>
    <w:uiPriority w:val="99"/>
    <w:unhideWhenUsed/>
    <w:rsid w:val="00EF1A3B"/>
    <w:pPr>
      <w:tabs>
        <w:tab w:val="center" w:pos="4252"/>
        <w:tab w:val="right" w:pos="8504"/>
      </w:tabs>
      <w:spacing w:after="0" w:line="240" w:lineRule="auto"/>
    </w:pPr>
  </w:style>
  <w:style w:type="character" w:customStyle="1" w:styleId="HeaderChar">
    <w:name w:val="Header Char"/>
    <w:basedOn w:val="DefaultParagraphFont"/>
    <w:link w:val="Header"/>
    <w:uiPriority w:val="99"/>
    <w:rsid w:val="00EF1A3B"/>
    <w:rPr>
      <w:sz w:val="22"/>
      <w:szCs w:val="22"/>
      <w:lang w:eastAsia="pt-BR"/>
    </w:rPr>
  </w:style>
  <w:style w:type="paragraph" w:styleId="Footer">
    <w:name w:val="footer"/>
    <w:basedOn w:val="Normal"/>
    <w:link w:val="FooterChar"/>
    <w:uiPriority w:val="99"/>
    <w:unhideWhenUsed/>
    <w:rsid w:val="00EF1A3B"/>
    <w:pPr>
      <w:tabs>
        <w:tab w:val="center" w:pos="4252"/>
        <w:tab w:val="right" w:pos="8504"/>
      </w:tabs>
      <w:spacing w:after="0" w:line="240" w:lineRule="auto"/>
    </w:pPr>
  </w:style>
  <w:style w:type="character" w:customStyle="1" w:styleId="FooterChar">
    <w:name w:val="Footer Char"/>
    <w:basedOn w:val="DefaultParagraphFont"/>
    <w:link w:val="Footer"/>
    <w:uiPriority w:val="99"/>
    <w:rsid w:val="00EF1A3B"/>
    <w:rPr>
      <w:sz w:val="22"/>
      <w:szCs w:val="22"/>
      <w:lang w:eastAsia="pt-BR"/>
    </w:rPr>
  </w:style>
  <w:style w:type="character" w:styleId="PageNumber">
    <w:name w:val="page number"/>
    <w:basedOn w:val="DefaultParagraphFont"/>
    <w:uiPriority w:val="99"/>
    <w:semiHidden/>
    <w:unhideWhenUsed/>
    <w:rsid w:val="00EF1A3B"/>
  </w:style>
  <w:style w:type="character" w:customStyle="1" w:styleId="Heading1Char">
    <w:name w:val="Heading 1 Char"/>
    <w:basedOn w:val="DefaultParagraphFont"/>
    <w:link w:val="Heading1"/>
    <w:uiPriority w:val="9"/>
    <w:rsid w:val="005B7D04"/>
    <w:rPr>
      <w:rFonts w:asciiTheme="majorHAnsi" w:eastAsiaTheme="majorEastAsia" w:hAnsiTheme="majorHAnsi" w:cstheme="majorBidi"/>
      <w:b/>
      <w:bCs/>
      <w:color w:val="345A8A" w:themeColor="accent1" w:themeShade="B5"/>
      <w:sz w:val="32"/>
      <w:szCs w:val="32"/>
      <w:lang w:eastAsia="pt-BR"/>
    </w:rPr>
  </w:style>
  <w:style w:type="character" w:customStyle="1" w:styleId="Heading3Char">
    <w:name w:val="Heading 3 Char"/>
    <w:basedOn w:val="DefaultParagraphFont"/>
    <w:link w:val="Heading3"/>
    <w:uiPriority w:val="9"/>
    <w:semiHidden/>
    <w:rsid w:val="005B7D04"/>
    <w:rPr>
      <w:rFonts w:asciiTheme="majorHAnsi" w:eastAsiaTheme="majorEastAsia" w:hAnsiTheme="majorHAnsi" w:cstheme="majorBidi"/>
      <w:b/>
      <w:bCs/>
      <w:color w:val="4F81BD" w:themeColor="accent1"/>
      <w:sz w:val="22"/>
      <w:szCs w:val="22"/>
      <w:lang w:eastAsia="pt-B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259"/>
    <w:pPr>
      <w:spacing w:after="200" w:line="276" w:lineRule="auto"/>
    </w:pPr>
    <w:rPr>
      <w:sz w:val="22"/>
      <w:szCs w:val="22"/>
      <w:lang w:eastAsia="pt-BR"/>
    </w:rPr>
  </w:style>
  <w:style w:type="paragraph" w:styleId="Heading1">
    <w:name w:val="heading 1"/>
    <w:basedOn w:val="Normal"/>
    <w:next w:val="Normal"/>
    <w:link w:val="Heading1Char"/>
    <w:uiPriority w:val="9"/>
    <w:qFormat/>
    <w:rsid w:val="005B7D04"/>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C1025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B7D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ulo3">
    <w:name w:val="Titulo 3"/>
    <w:basedOn w:val="Heading2"/>
    <w:uiPriority w:val="99"/>
    <w:rsid w:val="00C10259"/>
    <w:pPr>
      <w:keepLines w:val="0"/>
      <w:numPr>
        <w:ilvl w:val="2"/>
        <w:numId w:val="1"/>
      </w:numPr>
      <w:spacing w:before="0" w:line="240" w:lineRule="auto"/>
      <w:jc w:val="both"/>
    </w:pPr>
    <w:rPr>
      <w:rFonts w:ascii="Times New Roman" w:eastAsia="Calibri" w:hAnsi="Times New Roman" w:cs="Times New Roman"/>
      <w:color w:val="auto"/>
      <w:sz w:val="24"/>
      <w:szCs w:val="24"/>
    </w:rPr>
  </w:style>
  <w:style w:type="paragraph" w:styleId="HTMLPreformatted">
    <w:name w:val="HTML Preformatted"/>
    <w:basedOn w:val="Normal"/>
    <w:link w:val="HTMLPreformattedChar"/>
    <w:uiPriority w:val="99"/>
    <w:unhideWhenUsed/>
    <w:rsid w:val="00C10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10259"/>
    <w:rPr>
      <w:rFonts w:ascii="Courier New" w:eastAsia="Times New Roman" w:hAnsi="Courier New" w:cs="Courier New"/>
      <w:sz w:val="20"/>
      <w:szCs w:val="20"/>
      <w:lang w:eastAsia="pt-BR"/>
    </w:rPr>
  </w:style>
  <w:style w:type="character" w:customStyle="1" w:styleId="Heading2Char">
    <w:name w:val="Heading 2 Char"/>
    <w:basedOn w:val="DefaultParagraphFont"/>
    <w:link w:val="Heading2"/>
    <w:uiPriority w:val="9"/>
    <w:semiHidden/>
    <w:rsid w:val="00C10259"/>
    <w:rPr>
      <w:rFonts w:asciiTheme="majorHAnsi" w:eastAsiaTheme="majorEastAsia" w:hAnsiTheme="majorHAnsi" w:cstheme="majorBidi"/>
      <w:b/>
      <w:bCs/>
      <w:color w:val="4F81BD" w:themeColor="accent1"/>
      <w:sz w:val="26"/>
      <w:szCs w:val="26"/>
      <w:lang w:eastAsia="pt-BR"/>
    </w:rPr>
  </w:style>
  <w:style w:type="character" w:styleId="Hyperlink">
    <w:name w:val="Hyperlink"/>
    <w:basedOn w:val="DefaultParagraphFont"/>
    <w:uiPriority w:val="99"/>
    <w:unhideWhenUsed/>
    <w:rsid w:val="006C75FF"/>
    <w:rPr>
      <w:color w:val="0000FF" w:themeColor="hyperlink"/>
      <w:u w:val="single"/>
    </w:rPr>
  </w:style>
  <w:style w:type="paragraph" w:styleId="Header">
    <w:name w:val="header"/>
    <w:basedOn w:val="Normal"/>
    <w:link w:val="HeaderChar"/>
    <w:uiPriority w:val="99"/>
    <w:unhideWhenUsed/>
    <w:rsid w:val="00EF1A3B"/>
    <w:pPr>
      <w:tabs>
        <w:tab w:val="center" w:pos="4252"/>
        <w:tab w:val="right" w:pos="8504"/>
      </w:tabs>
      <w:spacing w:after="0" w:line="240" w:lineRule="auto"/>
    </w:pPr>
  </w:style>
  <w:style w:type="character" w:customStyle="1" w:styleId="HeaderChar">
    <w:name w:val="Header Char"/>
    <w:basedOn w:val="DefaultParagraphFont"/>
    <w:link w:val="Header"/>
    <w:uiPriority w:val="99"/>
    <w:rsid w:val="00EF1A3B"/>
    <w:rPr>
      <w:sz w:val="22"/>
      <w:szCs w:val="22"/>
      <w:lang w:eastAsia="pt-BR"/>
    </w:rPr>
  </w:style>
  <w:style w:type="paragraph" w:styleId="Footer">
    <w:name w:val="footer"/>
    <w:basedOn w:val="Normal"/>
    <w:link w:val="FooterChar"/>
    <w:uiPriority w:val="99"/>
    <w:unhideWhenUsed/>
    <w:rsid w:val="00EF1A3B"/>
    <w:pPr>
      <w:tabs>
        <w:tab w:val="center" w:pos="4252"/>
        <w:tab w:val="right" w:pos="8504"/>
      </w:tabs>
      <w:spacing w:after="0" w:line="240" w:lineRule="auto"/>
    </w:pPr>
  </w:style>
  <w:style w:type="character" w:customStyle="1" w:styleId="FooterChar">
    <w:name w:val="Footer Char"/>
    <w:basedOn w:val="DefaultParagraphFont"/>
    <w:link w:val="Footer"/>
    <w:uiPriority w:val="99"/>
    <w:rsid w:val="00EF1A3B"/>
    <w:rPr>
      <w:sz w:val="22"/>
      <w:szCs w:val="22"/>
      <w:lang w:eastAsia="pt-BR"/>
    </w:rPr>
  </w:style>
  <w:style w:type="character" w:styleId="PageNumber">
    <w:name w:val="page number"/>
    <w:basedOn w:val="DefaultParagraphFont"/>
    <w:uiPriority w:val="99"/>
    <w:semiHidden/>
    <w:unhideWhenUsed/>
    <w:rsid w:val="00EF1A3B"/>
  </w:style>
  <w:style w:type="character" w:customStyle="1" w:styleId="Heading1Char">
    <w:name w:val="Heading 1 Char"/>
    <w:basedOn w:val="DefaultParagraphFont"/>
    <w:link w:val="Heading1"/>
    <w:uiPriority w:val="9"/>
    <w:rsid w:val="005B7D04"/>
    <w:rPr>
      <w:rFonts w:asciiTheme="majorHAnsi" w:eastAsiaTheme="majorEastAsia" w:hAnsiTheme="majorHAnsi" w:cstheme="majorBidi"/>
      <w:b/>
      <w:bCs/>
      <w:color w:val="345A8A" w:themeColor="accent1" w:themeShade="B5"/>
      <w:sz w:val="32"/>
      <w:szCs w:val="32"/>
      <w:lang w:eastAsia="pt-BR"/>
    </w:rPr>
  </w:style>
  <w:style w:type="character" w:customStyle="1" w:styleId="Heading3Char">
    <w:name w:val="Heading 3 Char"/>
    <w:basedOn w:val="DefaultParagraphFont"/>
    <w:link w:val="Heading3"/>
    <w:uiPriority w:val="9"/>
    <w:semiHidden/>
    <w:rsid w:val="005B7D04"/>
    <w:rPr>
      <w:rFonts w:asciiTheme="majorHAnsi" w:eastAsiaTheme="majorEastAsia" w:hAnsiTheme="majorHAnsi" w:cstheme="majorBidi"/>
      <w:b/>
      <w:bCs/>
      <w:color w:val="4F81BD" w:themeColor="accent1"/>
      <w:sz w:val="22"/>
      <w:szCs w:val="2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lucanozaher@gmail.com" TargetMode="External"/><Relationship Id="rId9" Type="http://schemas.openxmlformats.org/officeDocument/2006/relationships/hyperlink" Target="mailto:tiagoravanello@yahoo.com.br"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525</Words>
  <Characters>2833</Characters>
  <Application>Microsoft Macintosh Word</Application>
  <DocSecurity>0</DocSecurity>
  <Lines>44</Lines>
  <Paragraphs>7</Paragraphs>
  <ScaleCrop>false</ScaleCrop>
  <Company/>
  <LinksUpToDate>false</LinksUpToDate>
  <CharactersWithSpaces>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Tiago Ravanello</dc:creator>
  <cp:keywords/>
  <dc:description/>
  <cp:lastModifiedBy>Tiago Ravanello</cp:lastModifiedBy>
  <cp:revision>3</cp:revision>
  <dcterms:created xsi:type="dcterms:W3CDTF">2016-11-09T20:14:00Z</dcterms:created>
  <dcterms:modified xsi:type="dcterms:W3CDTF">2016-11-09T20:28:00Z</dcterms:modified>
</cp:coreProperties>
</file>