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Capacidades e dificuldades socioemocionais de crianças antes e após a participação no Método FRIENDS</w:t>
      </w: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(Título abreviado) </w:t>
      </w: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FRIENDS: Avaliando capacidades e dificuldades</w:t>
      </w: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Strengths</w:t>
      </w:r>
      <w:r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and difficulties social–emotional of children before and after taking part of FRIENDS Method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Cynthia Lais Ignachewski </w:t>
      </w:r>
      <w:r>
        <w:rPr>
          <w:rFonts w:ascii="Times New Roman" w:hAnsi="Times New Roman" w:cs="Times New Roman"/>
          <w:szCs w:val="24"/>
          <w:shd w:val="clear" w:color="auto" w:fill="FFFFFF"/>
        </w:rPr>
        <w:t>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Ana Priscila Batista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Caroline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Guisantes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de Salvo Toni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Giulia Tatiana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Tkaczyk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Pavoski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lastRenderedPageBreak/>
        <w:t>Cynthia Lais Ignachewski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Acadêmica 5º ano do curso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Ana Priscila Batista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Professora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Drª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do Departamento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Caroline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Guisantes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de Salvo Toni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Professora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Drª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do Departamento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Giulia Tatiana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Tkaczyk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Pavoski</w:t>
      </w:r>
      <w:proofErr w:type="spellEnd"/>
    </w:p>
    <w:bookmarkStart w:id="0" w:name="_GoBack"/>
    <w:p w:rsidR="00035910" w:rsidRDefault="00645D11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 w:rsidRPr="00645D11">
        <w:fldChar w:fldCharType="begin"/>
      </w:r>
      <w:r w:rsidRPr="00645D11">
        <w:instrText xml:space="preserve"> HYPERLINK "mailto:gt.pavoski@yahoo.com.br" </w:instrText>
      </w:r>
      <w:r w:rsidRPr="00645D11">
        <w:fldChar w:fldCharType="separate"/>
      </w:r>
      <w:r w:rsidR="00035910" w:rsidRPr="00645D11">
        <w:rPr>
          <w:rStyle w:val="Hyperlink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t>gt.pavoski@yahoo.com.br</w:t>
      </w:r>
      <w:r w:rsidRPr="00645D11">
        <w:rPr>
          <w:rStyle w:val="Hyperlink"/>
          <w:rFonts w:ascii="Times New Roman" w:hAnsi="Times New Roman" w:cs="Times New Roman"/>
          <w:color w:val="auto"/>
          <w:szCs w:val="24"/>
          <w:u w:val="none"/>
          <w:shd w:val="clear" w:color="auto" w:fill="FFFFFF"/>
        </w:rPr>
        <w:fldChar w:fldCharType="end"/>
      </w:r>
      <w:r w:rsidR="00035910" w:rsidRPr="00645D1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bookmarkEnd w:id="0"/>
      <w:r w:rsidR="00035910">
        <w:rPr>
          <w:rFonts w:ascii="Times New Roman" w:hAnsi="Times New Roman" w:cs="Times New Roman"/>
          <w:szCs w:val="24"/>
          <w:shd w:val="clear" w:color="auto" w:fill="FFFFFF"/>
        </w:rPr>
        <w:t>(42) 99811-7889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Acadêmica 5º ano do curso de Psicologia Universidade Estadual do Centro-Oeste (PR 153 – Km 7 – Bairro Riozinho CEP 84500-000 Irati – Paraná)</w:t>
      </w: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20B6C" w:rsidRDefault="00D20B6C" w:rsidP="00035910">
      <w:pPr>
        <w:jc w:val="center"/>
      </w:pPr>
    </w:p>
    <w:sectPr w:rsidR="00D2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10"/>
    <w:rsid w:val="00035910"/>
    <w:rsid w:val="00645D11"/>
    <w:rsid w:val="00D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5A20-698A-4848-A697-F77B831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35910"/>
    <w:rPr>
      <w:color w:val="0563C1"/>
      <w:u w:val="single"/>
    </w:rPr>
  </w:style>
  <w:style w:type="paragraph" w:customStyle="1" w:styleId="WW-Padro">
    <w:name w:val="WW-Padrão"/>
    <w:rsid w:val="00035910"/>
    <w:pPr>
      <w:tabs>
        <w:tab w:val="left" w:pos="708"/>
      </w:tabs>
      <w:suppressAutoHyphens/>
      <w:spacing w:line="252" w:lineRule="auto"/>
    </w:pPr>
    <w:rPr>
      <w:rFonts w:eastAsia="Droid Sans" w:cs="Calibri"/>
      <w:lang w:eastAsia="zh-CN"/>
    </w:rPr>
  </w:style>
  <w:style w:type="paragraph" w:customStyle="1" w:styleId="Padro">
    <w:name w:val="Padrão"/>
    <w:rsid w:val="00035910"/>
    <w:pPr>
      <w:tabs>
        <w:tab w:val="left" w:pos="708"/>
      </w:tabs>
      <w:suppressAutoHyphens/>
      <w:spacing w:line="252" w:lineRule="auto"/>
    </w:pPr>
    <w:rPr>
      <w:rFonts w:eastAsia="Droid Sans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4</cp:revision>
  <dcterms:created xsi:type="dcterms:W3CDTF">2017-08-05T14:50:00Z</dcterms:created>
  <dcterms:modified xsi:type="dcterms:W3CDTF">2017-09-12T12:57:00Z</dcterms:modified>
</cp:coreProperties>
</file>